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ADCE0" w14:textId="7B5F891C" w:rsidR="00792167" w:rsidRPr="00D311F8" w:rsidRDefault="00D311F8" w:rsidP="00D311F8">
      <w:pPr>
        <w:jc w:val="center"/>
        <w:rPr>
          <w:b/>
          <w:sz w:val="28"/>
          <w:szCs w:val="28"/>
        </w:rPr>
      </w:pPr>
      <w:r w:rsidRPr="00D311F8">
        <w:rPr>
          <w:b/>
          <w:sz w:val="28"/>
          <w:szCs w:val="28"/>
        </w:rPr>
        <w:t>ANNEXE I</w:t>
      </w:r>
      <w:r w:rsidR="00792167">
        <w:rPr>
          <w:b/>
          <w:sz w:val="28"/>
          <w:szCs w:val="28"/>
        </w:rPr>
        <w:t>V.</w:t>
      </w:r>
    </w:p>
    <w:p w14:paraId="08C854E5" w14:textId="77777777" w:rsidR="00D311F8" w:rsidRPr="00827643" w:rsidRDefault="00827643" w:rsidP="00D311F8">
      <w:pPr>
        <w:jc w:val="center"/>
        <w:rPr>
          <w:b/>
          <w:sz w:val="28"/>
          <w:szCs w:val="28"/>
        </w:rPr>
      </w:pPr>
      <w:r w:rsidRPr="00827643">
        <w:rPr>
          <w:b/>
          <w:sz w:val="28"/>
          <w:szCs w:val="28"/>
        </w:rPr>
        <w:t>PRESTATIONS INCLUSES DANS L’ENTRETIEN</w:t>
      </w:r>
    </w:p>
    <w:p w14:paraId="086D8EAA" w14:textId="77777777" w:rsidR="00D311F8" w:rsidRDefault="00D311F8" w:rsidP="00827643"/>
    <w:p w14:paraId="6E06CF72" w14:textId="77777777" w:rsidR="00827643" w:rsidRPr="00827643" w:rsidRDefault="00827643" w:rsidP="0082764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827643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Fréquence des interventions</w:t>
      </w:r>
    </w:p>
    <w:p w14:paraId="16513164" w14:textId="77777777" w:rsidR="00827643" w:rsidRPr="00827643" w:rsidRDefault="00827643" w:rsidP="0082764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2764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Nombre de visites de maintenance : 3 par an</w:t>
      </w:r>
    </w:p>
    <w:p w14:paraId="43E08F3C" w14:textId="77777777" w:rsidR="00827643" w:rsidRPr="00827643" w:rsidRDefault="00827643" w:rsidP="0082764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18E3DCB2" w14:textId="77777777" w:rsidR="00827643" w:rsidRPr="00827643" w:rsidRDefault="00827643" w:rsidP="0082764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</w:pPr>
      <w:r w:rsidRPr="0082764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1. Compresseurs</w:t>
      </w:r>
    </w:p>
    <w:p w14:paraId="789661B7" w14:textId="77777777" w:rsidR="00827643" w:rsidRPr="00827643" w:rsidRDefault="00827643" w:rsidP="0082764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827643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1.1 Opérations réalisées à chaque visite</w:t>
      </w:r>
    </w:p>
    <w:p w14:paraId="3C2FAD81" w14:textId="77777777" w:rsidR="00827643" w:rsidRPr="00827643" w:rsidRDefault="00827643" w:rsidP="0067737B">
      <w:pPr>
        <w:pStyle w:val="Paragraphedeliste"/>
        <w:numPr>
          <w:ilvl w:val="0"/>
          <w:numId w:val="21"/>
        </w:numPr>
        <w:spacing w:before="100" w:beforeAutospacing="1" w:after="100" w:afterAutospacing="1" w:line="240" w:lineRule="auto"/>
        <w:ind w:left="426" w:hanging="284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FR"/>
        </w:rPr>
      </w:pPr>
      <w:r w:rsidRPr="008276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FR"/>
        </w:rPr>
        <w:t>Contrôles et vérifications :</w:t>
      </w:r>
    </w:p>
    <w:p w14:paraId="0C2009CE" w14:textId="77777777" w:rsidR="00827643" w:rsidRPr="00827643" w:rsidRDefault="00827643" w:rsidP="0082764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27643">
        <w:rPr>
          <w:rFonts w:ascii="Times New Roman" w:eastAsia="Times New Roman" w:hAnsi="Times New Roman" w:cs="Times New Roman"/>
          <w:sz w:val="24"/>
          <w:szCs w:val="24"/>
          <w:lang w:eastAsia="fr-FR"/>
        </w:rPr>
        <w:t>Tension et intensité électriques (en charge et à vide)</w:t>
      </w:r>
    </w:p>
    <w:p w14:paraId="4424D271" w14:textId="77777777" w:rsidR="00827643" w:rsidRPr="00827643" w:rsidRDefault="00827643" w:rsidP="0082764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27643">
        <w:rPr>
          <w:rFonts w:ascii="Times New Roman" w:eastAsia="Times New Roman" w:hAnsi="Times New Roman" w:cs="Times New Roman"/>
          <w:sz w:val="24"/>
          <w:szCs w:val="24"/>
          <w:lang w:eastAsia="fr-FR"/>
        </w:rPr>
        <w:t>Fonctionnement de l’évacuation des condensats</w:t>
      </w:r>
    </w:p>
    <w:p w14:paraId="53AA1224" w14:textId="77777777" w:rsidR="00827643" w:rsidRPr="00827643" w:rsidRDefault="00827643" w:rsidP="0082764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27643">
        <w:rPr>
          <w:rFonts w:ascii="Times New Roman" w:eastAsia="Times New Roman" w:hAnsi="Times New Roman" w:cs="Times New Roman"/>
          <w:sz w:val="24"/>
          <w:szCs w:val="24"/>
          <w:lang w:eastAsia="fr-FR"/>
        </w:rPr>
        <w:t>Étanchéité des circuits air et huile</w:t>
      </w:r>
    </w:p>
    <w:p w14:paraId="3E86C7CB" w14:textId="77777777" w:rsidR="00827643" w:rsidRPr="00827643" w:rsidRDefault="00827643" w:rsidP="0082764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27643">
        <w:rPr>
          <w:rFonts w:ascii="Times New Roman" w:eastAsia="Times New Roman" w:hAnsi="Times New Roman" w:cs="Times New Roman"/>
          <w:sz w:val="24"/>
          <w:szCs w:val="24"/>
          <w:lang w:eastAsia="fr-FR"/>
        </w:rPr>
        <w:t>Pression de régulation</w:t>
      </w:r>
    </w:p>
    <w:p w14:paraId="53AB92FB" w14:textId="77777777" w:rsidR="00827643" w:rsidRPr="00827643" w:rsidRDefault="00827643" w:rsidP="0082764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27643">
        <w:rPr>
          <w:rFonts w:ascii="Times New Roman" w:eastAsia="Times New Roman" w:hAnsi="Times New Roman" w:cs="Times New Roman"/>
          <w:sz w:val="24"/>
          <w:szCs w:val="24"/>
          <w:lang w:eastAsia="fr-FR"/>
        </w:rPr>
        <w:t>Température de l’air aspiré et de l’air refoulé</w:t>
      </w:r>
    </w:p>
    <w:p w14:paraId="78329806" w14:textId="77777777" w:rsidR="00827643" w:rsidRPr="00827643" w:rsidRDefault="00827643" w:rsidP="0082764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27643">
        <w:rPr>
          <w:rFonts w:ascii="Times New Roman" w:eastAsia="Times New Roman" w:hAnsi="Times New Roman" w:cs="Times New Roman"/>
          <w:sz w:val="24"/>
          <w:szCs w:val="24"/>
          <w:lang w:eastAsia="fr-FR"/>
        </w:rPr>
        <w:t>Mesure de la perte de charge (ΔP) du déshuileur</w:t>
      </w:r>
    </w:p>
    <w:p w14:paraId="47FF0D26" w14:textId="77777777" w:rsidR="00827643" w:rsidRPr="00827643" w:rsidRDefault="00827643" w:rsidP="0082764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27643">
        <w:rPr>
          <w:rFonts w:ascii="Times New Roman" w:eastAsia="Times New Roman" w:hAnsi="Times New Roman" w:cs="Times New Roman"/>
          <w:sz w:val="24"/>
          <w:szCs w:val="24"/>
          <w:lang w:eastAsia="fr-FR"/>
        </w:rPr>
        <w:t>Niveau d’huile</w:t>
      </w:r>
    </w:p>
    <w:p w14:paraId="1EA84518" w14:textId="77777777" w:rsidR="00827643" w:rsidRPr="00827643" w:rsidRDefault="00827643" w:rsidP="0082764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27643">
        <w:rPr>
          <w:rFonts w:ascii="Times New Roman" w:eastAsia="Times New Roman" w:hAnsi="Times New Roman" w:cs="Times New Roman"/>
          <w:sz w:val="24"/>
          <w:szCs w:val="24"/>
          <w:lang w:eastAsia="fr-FR"/>
        </w:rPr>
        <w:t>État des flexibles</w:t>
      </w:r>
    </w:p>
    <w:p w14:paraId="386F7ED7" w14:textId="77777777" w:rsidR="00827643" w:rsidRPr="00827643" w:rsidRDefault="00827643" w:rsidP="0082764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27643">
        <w:rPr>
          <w:rFonts w:ascii="Times New Roman" w:eastAsia="Times New Roman" w:hAnsi="Times New Roman" w:cs="Times New Roman"/>
          <w:sz w:val="24"/>
          <w:szCs w:val="24"/>
          <w:lang w:eastAsia="fr-FR"/>
        </w:rPr>
        <w:t>État de la transmission (courroies ou accouplement)</w:t>
      </w:r>
    </w:p>
    <w:p w14:paraId="2861BEC5" w14:textId="77777777" w:rsidR="00827643" w:rsidRPr="00827643" w:rsidRDefault="00827643" w:rsidP="0082764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27643">
        <w:rPr>
          <w:rFonts w:ascii="Times New Roman" w:eastAsia="Times New Roman" w:hAnsi="Times New Roman" w:cs="Times New Roman"/>
          <w:sz w:val="24"/>
          <w:szCs w:val="24"/>
          <w:lang w:eastAsia="fr-FR"/>
        </w:rPr>
        <w:t>Relevé des temps de fonctionnement</w:t>
      </w:r>
    </w:p>
    <w:p w14:paraId="48E05C0A" w14:textId="77777777" w:rsidR="00827643" w:rsidRPr="00827643" w:rsidRDefault="00827643" w:rsidP="0082764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27643">
        <w:rPr>
          <w:rFonts w:ascii="Times New Roman" w:eastAsia="Times New Roman" w:hAnsi="Times New Roman" w:cs="Times New Roman"/>
          <w:sz w:val="24"/>
          <w:szCs w:val="24"/>
          <w:lang w:eastAsia="fr-FR"/>
        </w:rPr>
        <w:t>Test des LED et de l’écran de contrôle</w:t>
      </w:r>
    </w:p>
    <w:p w14:paraId="6237C89E" w14:textId="77777777" w:rsidR="00827643" w:rsidRPr="00827643" w:rsidRDefault="00827643" w:rsidP="0067737B">
      <w:pPr>
        <w:pStyle w:val="Paragraphedeliste"/>
        <w:numPr>
          <w:ilvl w:val="0"/>
          <w:numId w:val="21"/>
        </w:numPr>
        <w:spacing w:before="100" w:beforeAutospacing="1" w:after="100" w:afterAutospacing="1" w:line="240" w:lineRule="auto"/>
        <w:ind w:left="426" w:hanging="284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FR"/>
        </w:rPr>
      </w:pPr>
      <w:r w:rsidRPr="008276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fr-FR"/>
        </w:rPr>
        <w:t>Entretien courant :</w:t>
      </w:r>
    </w:p>
    <w:p w14:paraId="11183F33" w14:textId="77777777" w:rsidR="00827643" w:rsidRPr="00827643" w:rsidRDefault="00827643" w:rsidP="0082764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27643">
        <w:rPr>
          <w:rFonts w:ascii="Times New Roman" w:eastAsia="Times New Roman" w:hAnsi="Times New Roman" w:cs="Times New Roman"/>
          <w:sz w:val="24"/>
          <w:szCs w:val="24"/>
          <w:lang w:eastAsia="fr-FR"/>
        </w:rPr>
        <w:t>Soufflage du réfrigérant</w:t>
      </w:r>
    </w:p>
    <w:p w14:paraId="6A3D4D49" w14:textId="77777777" w:rsidR="00827643" w:rsidRPr="00827643" w:rsidRDefault="00827643" w:rsidP="0082764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27643">
        <w:rPr>
          <w:rFonts w:ascii="Times New Roman" w:eastAsia="Times New Roman" w:hAnsi="Times New Roman" w:cs="Times New Roman"/>
          <w:sz w:val="24"/>
          <w:szCs w:val="24"/>
          <w:lang w:eastAsia="fr-FR"/>
        </w:rPr>
        <w:t>Soufflage du moteur</w:t>
      </w:r>
    </w:p>
    <w:p w14:paraId="4CCAC77B" w14:textId="77777777" w:rsidR="00266EE1" w:rsidRDefault="00266EE1">
      <w:pP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br w:type="page"/>
      </w:r>
    </w:p>
    <w:p w14:paraId="1A538AFC" w14:textId="77777777" w:rsidR="00827643" w:rsidRPr="00827643" w:rsidRDefault="00827643" w:rsidP="0082764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827643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lastRenderedPageBreak/>
        <w:t>1.2 Plan de maintenance préventive</w:t>
      </w:r>
    </w:p>
    <w:p w14:paraId="12079C19" w14:textId="77777777" w:rsidR="0067737B" w:rsidRPr="00266EE1" w:rsidRDefault="0067737B" w:rsidP="00266EE1">
      <w:pPr>
        <w:pStyle w:val="Paragraphedeliste"/>
        <w:numPr>
          <w:ilvl w:val="0"/>
          <w:numId w:val="35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266EE1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Compresseur AS 34 SFC (principal)</w:t>
      </w:r>
    </w:p>
    <w:p w14:paraId="48FC278D" w14:textId="77777777" w:rsidR="00266EE1" w:rsidRDefault="00266EE1" w:rsidP="0067737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266EE1">
        <w:rPr>
          <w:noProof/>
        </w:rPr>
        <w:drawing>
          <wp:inline distT="0" distB="0" distL="0" distR="0" wp14:anchorId="6F67953F" wp14:editId="73D58952">
            <wp:extent cx="5760720" cy="2329294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329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86161B" w14:textId="77777777" w:rsidR="0067737B" w:rsidRDefault="0067737B" w:rsidP="00266EE1">
      <w:pPr>
        <w:pStyle w:val="Paragraphedeliste"/>
        <w:numPr>
          <w:ilvl w:val="0"/>
          <w:numId w:val="35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67737B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Compresseur AS 36 – Secours</w:t>
      </w:r>
    </w:p>
    <w:p w14:paraId="0F0AC109" w14:textId="77777777" w:rsidR="00266EE1" w:rsidRPr="0067737B" w:rsidRDefault="00266EE1" w:rsidP="00266EE1">
      <w:pPr>
        <w:pStyle w:val="Paragraphedeliste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</w:p>
    <w:p w14:paraId="2A9C24BA" w14:textId="77777777" w:rsidR="0067737B" w:rsidRPr="00266EE1" w:rsidRDefault="0067737B" w:rsidP="00266EE1">
      <w:pPr>
        <w:pStyle w:val="Paragraphedeliste"/>
        <w:numPr>
          <w:ilvl w:val="0"/>
          <w:numId w:val="36"/>
        </w:num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266E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Maintenance toutes les 3 000 heures</w:t>
      </w:r>
    </w:p>
    <w:p w14:paraId="4339BEB9" w14:textId="77777777" w:rsidR="0067737B" w:rsidRPr="0067737B" w:rsidRDefault="0067737B" w:rsidP="0067737B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7737B">
        <w:rPr>
          <w:rFonts w:ascii="Times New Roman" w:eastAsia="Times New Roman" w:hAnsi="Times New Roman" w:cs="Times New Roman"/>
          <w:sz w:val="24"/>
          <w:szCs w:val="24"/>
          <w:lang w:eastAsia="fr-FR"/>
        </w:rPr>
        <w:t>Remplacement du filtre à huile</w:t>
      </w:r>
    </w:p>
    <w:p w14:paraId="1956A02B" w14:textId="77777777" w:rsidR="0067737B" w:rsidRPr="0067737B" w:rsidRDefault="0067737B" w:rsidP="0067737B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7737B">
        <w:rPr>
          <w:rFonts w:ascii="Times New Roman" w:eastAsia="Times New Roman" w:hAnsi="Times New Roman" w:cs="Times New Roman"/>
          <w:sz w:val="24"/>
          <w:szCs w:val="24"/>
          <w:lang w:eastAsia="fr-FR"/>
        </w:rPr>
        <w:t>Vidange du circuit d’huile</w:t>
      </w:r>
    </w:p>
    <w:p w14:paraId="2B4B46BF" w14:textId="77777777" w:rsidR="0067737B" w:rsidRPr="0067737B" w:rsidRDefault="0067737B" w:rsidP="0067737B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7737B">
        <w:rPr>
          <w:rFonts w:ascii="Times New Roman" w:eastAsia="Times New Roman" w:hAnsi="Times New Roman" w:cs="Times New Roman"/>
          <w:sz w:val="24"/>
          <w:szCs w:val="24"/>
          <w:lang w:eastAsia="fr-FR"/>
        </w:rPr>
        <w:t>Soufflage du moteur</w:t>
      </w:r>
    </w:p>
    <w:p w14:paraId="01E5DEEA" w14:textId="77777777" w:rsidR="0067737B" w:rsidRPr="0067737B" w:rsidRDefault="0067737B" w:rsidP="0067737B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7737B">
        <w:rPr>
          <w:rFonts w:ascii="Times New Roman" w:eastAsia="Times New Roman" w:hAnsi="Times New Roman" w:cs="Times New Roman"/>
          <w:sz w:val="24"/>
          <w:szCs w:val="24"/>
          <w:lang w:eastAsia="fr-FR"/>
        </w:rPr>
        <w:t>Remplacement de la cartouche filtre à air</w:t>
      </w:r>
    </w:p>
    <w:p w14:paraId="6AA55C18" w14:textId="77777777" w:rsidR="0067737B" w:rsidRPr="0067737B" w:rsidRDefault="0067737B" w:rsidP="0067737B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7737B">
        <w:rPr>
          <w:rFonts w:ascii="Times New Roman" w:eastAsia="Times New Roman" w:hAnsi="Times New Roman" w:cs="Times New Roman"/>
          <w:sz w:val="24"/>
          <w:szCs w:val="24"/>
          <w:lang w:eastAsia="fr-FR"/>
        </w:rPr>
        <w:t>Remplacement des nattes filtrantes</w:t>
      </w:r>
    </w:p>
    <w:p w14:paraId="64CB018D" w14:textId="77777777" w:rsidR="0067737B" w:rsidRPr="0067737B" w:rsidRDefault="0067737B" w:rsidP="0067737B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7737B">
        <w:rPr>
          <w:rFonts w:ascii="Times New Roman" w:eastAsia="Times New Roman" w:hAnsi="Times New Roman" w:cs="Times New Roman"/>
          <w:sz w:val="24"/>
          <w:szCs w:val="24"/>
          <w:lang w:eastAsia="fr-FR"/>
        </w:rPr>
        <w:t>Inspection visuelle des courroies ou de l’accouplement</w:t>
      </w:r>
    </w:p>
    <w:p w14:paraId="5B07603A" w14:textId="77777777" w:rsidR="00827643" w:rsidRDefault="00827643">
      <w:pPr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br w:type="page"/>
      </w:r>
    </w:p>
    <w:p w14:paraId="45038163" w14:textId="77777777" w:rsidR="00827643" w:rsidRPr="00827643" w:rsidRDefault="00827643" w:rsidP="0082764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32879785" w14:textId="77777777" w:rsidR="00827643" w:rsidRPr="00827643" w:rsidRDefault="00827643" w:rsidP="0082764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</w:pPr>
      <w:r w:rsidRPr="0082764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2. Sécheur(s) par réfrigération</w:t>
      </w:r>
    </w:p>
    <w:p w14:paraId="16CC9A04" w14:textId="77777777" w:rsidR="00827643" w:rsidRPr="00827643" w:rsidRDefault="00266EE1" w:rsidP="008276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66E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sym w:font="Wingdings" w:char="F0E0"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</w:t>
      </w:r>
      <w:r w:rsidR="00827643" w:rsidRPr="0082764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Fréquence : 1 fois par an</w:t>
      </w:r>
      <w:r w:rsidR="00827643" w:rsidRPr="0082764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="00827643" w:rsidRPr="0082764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(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Dont la charge en, HFC ou PFC est inférieure à </w:t>
      </w:r>
      <w:r w:rsidR="00827643" w:rsidRPr="0082764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5 TeqCO₂ conforme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ment</w:t>
      </w:r>
      <w:r w:rsidR="00827643" w:rsidRPr="00827643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 au Code de l’Environnement, articles R543-79 à R543-107)</w:t>
      </w:r>
    </w:p>
    <w:p w14:paraId="423D56FB" w14:textId="77777777" w:rsidR="00827643" w:rsidRPr="00827643" w:rsidRDefault="00827643" w:rsidP="00827643">
      <w:pPr>
        <w:numPr>
          <w:ilvl w:val="0"/>
          <w:numId w:val="5"/>
        </w:numPr>
        <w:tabs>
          <w:tab w:val="clear" w:pos="720"/>
          <w:tab w:val="num" w:pos="993"/>
        </w:tabs>
        <w:spacing w:before="100" w:beforeAutospacing="1" w:after="100" w:afterAutospacing="1" w:line="240" w:lineRule="auto"/>
        <w:ind w:hanging="11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27643">
        <w:rPr>
          <w:rFonts w:ascii="Times New Roman" w:eastAsia="Times New Roman" w:hAnsi="Times New Roman" w:cs="Times New Roman"/>
          <w:sz w:val="24"/>
          <w:szCs w:val="24"/>
          <w:lang w:eastAsia="fr-FR"/>
        </w:rPr>
        <w:t>Contrôle visuel des fuites de réfrigérant (traces d’huile)</w:t>
      </w:r>
    </w:p>
    <w:p w14:paraId="463EB89E" w14:textId="77777777" w:rsidR="00827643" w:rsidRPr="00827643" w:rsidRDefault="00827643" w:rsidP="00827643">
      <w:pPr>
        <w:numPr>
          <w:ilvl w:val="0"/>
          <w:numId w:val="5"/>
        </w:numPr>
        <w:tabs>
          <w:tab w:val="clear" w:pos="720"/>
          <w:tab w:val="num" w:pos="993"/>
        </w:tabs>
        <w:spacing w:before="100" w:beforeAutospacing="1" w:after="100" w:afterAutospacing="1" w:line="240" w:lineRule="auto"/>
        <w:ind w:hanging="11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27643">
        <w:rPr>
          <w:rFonts w:ascii="Times New Roman" w:eastAsia="Times New Roman" w:hAnsi="Times New Roman" w:cs="Times New Roman"/>
          <w:sz w:val="24"/>
          <w:szCs w:val="24"/>
          <w:lang w:eastAsia="fr-FR"/>
        </w:rPr>
        <w:t>Vérification du voyant liquide (humidité)</w:t>
      </w:r>
    </w:p>
    <w:p w14:paraId="6F3D72A4" w14:textId="77777777" w:rsidR="00827643" w:rsidRPr="00827643" w:rsidRDefault="00827643" w:rsidP="00827643">
      <w:pPr>
        <w:numPr>
          <w:ilvl w:val="0"/>
          <w:numId w:val="5"/>
        </w:numPr>
        <w:tabs>
          <w:tab w:val="clear" w:pos="720"/>
          <w:tab w:val="num" w:pos="993"/>
        </w:tabs>
        <w:spacing w:before="100" w:beforeAutospacing="1" w:after="100" w:afterAutospacing="1" w:line="240" w:lineRule="auto"/>
        <w:ind w:hanging="11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27643">
        <w:rPr>
          <w:rFonts w:ascii="Times New Roman" w:eastAsia="Times New Roman" w:hAnsi="Times New Roman" w:cs="Times New Roman"/>
          <w:sz w:val="24"/>
          <w:szCs w:val="24"/>
          <w:lang w:eastAsia="fr-FR"/>
        </w:rPr>
        <w:t>Contrôle des températures entrée/sortie</w:t>
      </w:r>
    </w:p>
    <w:p w14:paraId="2363F757" w14:textId="77777777" w:rsidR="00827643" w:rsidRPr="00827643" w:rsidRDefault="00827643" w:rsidP="00827643">
      <w:pPr>
        <w:numPr>
          <w:ilvl w:val="0"/>
          <w:numId w:val="5"/>
        </w:numPr>
        <w:tabs>
          <w:tab w:val="clear" w:pos="720"/>
          <w:tab w:val="num" w:pos="993"/>
        </w:tabs>
        <w:spacing w:before="100" w:beforeAutospacing="1" w:after="100" w:afterAutospacing="1" w:line="240" w:lineRule="auto"/>
        <w:ind w:hanging="11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27643">
        <w:rPr>
          <w:rFonts w:ascii="Times New Roman" w:eastAsia="Times New Roman" w:hAnsi="Times New Roman" w:cs="Times New Roman"/>
          <w:sz w:val="24"/>
          <w:szCs w:val="24"/>
          <w:lang w:eastAsia="fr-FR"/>
        </w:rPr>
        <w:t>Vérification des sécurités (HP, BP, thermostat)</w:t>
      </w:r>
    </w:p>
    <w:p w14:paraId="4D147E86" w14:textId="77777777" w:rsidR="00827643" w:rsidRPr="00827643" w:rsidRDefault="00827643" w:rsidP="00827643">
      <w:pPr>
        <w:numPr>
          <w:ilvl w:val="0"/>
          <w:numId w:val="5"/>
        </w:numPr>
        <w:tabs>
          <w:tab w:val="clear" w:pos="720"/>
          <w:tab w:val="num" w:pos="993"/>
        </w:tabs>
        <w:spacing w:before="100" w:beforeAutospacing="1" w:after="100" w:afterAutospacing="1" w:line="240" w:lineRule="auto"/>
        <w:ind w:hanging="11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27643">
        <w:rPr>
          <w:rFonts w:ascii="Times New Roman" w:eastAsia="Times New Roman" w:hAnsi="Times New Roman" w:cs="Times New Roman"/>
          <w:sz w:val="24"/>
          <w:szCs w:val="24"/>
          <w:lang w:eastAsia="fr-FR"/>
        </w:rPr>
        <w:t>Contrôle du ventilateur et du pressostat</w:t>
      </w:r>
    </w:p>
    <w:p w14:paraId="2646C42E" w14:textId="77777777" w:rsidR="00827643" w:rsidRPr="00827643" w:rsidRDefault="00827643" w:rsidP="00827643">
      <w:pPr>
        <w:numPr>
          <w:ilvl w:val="0"/>
          <w:numId w:val="5"/>
        </w:numPr>
        <w:tabs>
          <w:tab w:val="clear" w:pos="720"/>
          <w:tab w:val="num" w:pos="993"/>
        </w:tabs>
        <w:spacing w:before="100" w:beforeAutospacing="1" w:after="100" w:afterAutospacing="1" w:line="240" w:lineRule="auto"/>
        <w:ind w:hanging="11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27643">
        <w:rPr>
          <w:rFonts w:ascii="Times New Roman" w:eastAsia="Times New Roman" w:hAnsi="Times New Roman" w:cs="Times New Roman"/>
          <w:sz w:val="24"/>
          <w:szCs w:val="24"/>
          <w:lang w:eastAsia="fr-FR"/>
        </w:rPr>
        <w:t>Nettoyage du condenseur si nécessaire</w:t>
      </w:r>
    </w:p>
    <w:p w14:paraId="03E0E8F7" w14:textId="77777777" w:rsidR="00827643" w:rsidRPr="00827643" w:rsidRDefault="00827643" w:rsidP="00827643">
      <w:pPr>
        <w:numPr>
          <w:ilvl w:val="0"/>
          <w:numId w:val="5"/>
        </w:numPr>
        <w:tabs>
          <w:tab w:val="clear" w:pos="720"/>
          <w:tab w:val="num" w:pos="993"/>
        </w:tabs>
        <w:spacing w:before="100" w:beforeAutospacing="1" w:after="100" w:afterAutospacing="1" w:line="240" w:lineRule="auto"/>
        <w:ind w:hanging="11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27643">
        <w:rPr>
          <w:rFonts w:ascii="Times New Roman" w:eastAsia="Times New Roman" w:hAnsi="Times New Roman" w:cs="Times New Roman"/>
          <w:sz w:val="24"/>
          <w:szCs w:val="24"/>
          <w:lang w:eastAsia="fr-FR"/>
        </w:rPr>
        <w:t>Vérification de l’évacuation des condensats</w:t>
      </w:r>
    </w:p>
    <w:p w14:paraId="6655ED72" w14:textId="77777777" w:rsidR="00827643" w:rsidRPr="00827643" w:rsidRDefault="00827643" w:rsidP="00827643">
      <w:pPr>
        <w:numPr>
          <w:ilvl w:val="0"/>
          <w:numId w:val="5"/>
        </w:numPr>
        <w:tabs>
          <w:tab w:val="clear" w:pos="720"/>
          <w:tab w:val="num" w:pos="993"/>
        </w:tabs>
        <w:spacing w:before="100" w:beforeAutospacing="1" w:after="100" w:afterAutospacing="1" w:line="240" w:lineRule="auto"/>
        <w:ind w:hanging="11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27643">
        <w:rPr>
          <w:rFonts w:ascii="Times New Roman" w:eastAsia="Times New Roman" w:hAnsi="Times New Roman" w:cs="Times New Roman"/>
          <w:sz w:val="24"/>
          <w:szCs w:val="24"/>
          <w:lang w:eastAsia="fr-FR"/>
        </w:rPr>
        <w:t>Contrôle du point de rosée ou pression d’évaporation</w:t>
      </w:r>
    </w:p>
    <w:p w14:paraId="09832494" w14:textId="77777777" w:rsidR="00827643" w:rsidRPr="00827643" w:rsidRDefault="00827643" w:rsidP="00827643">
      <w:pPr>
        <w:numPr>
          <w:ilvl w:val="0"/>
          <w:numId w:val="5"/>
        </w:numPr>
        <w:tabs>
          <w:tab w:val="clear" w:pos="720"/>
          <w:tab w:val="num" w:pos="993"/>
        </w:tabs>
        <w:spacing w:before="100" w:beforeAutospacing="1" w:after="100" w:afterAutospacing="1" w:line="240" w:lineRule="auto"/>
        <w:ind w:hanging="11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27643">
        <w:rPr>
          <w:rFonts w:ascii="Times New Roman" w:eastAsia="Times New Roman" w:hAnsi="Times New Roman" w:cs="Times New Roman"/>
          <w:sz w:val="24"/>
          <w:szCs w:val="24"/>
          <w:lang w:eastAsia="fr-FR"/>
        </w:rPr>
        <w:t>Vérification des connexions électriques, protections et contacteurs</w:t>
      </w:r>
    </w:p>
    <w:p w14:paraId="071F0667" w14:textId="77777777" w:rsidR="00827643" w:rsidRPr="00827643" w:rsidRDefault="00827643" w:rsidP="00827643">
      <w:pPr>
        <w:numPr>
          <w:ilvl w:val="0"/>
          <w:numId w:val="5"/>
        </w:numPr>
        <w:tabs>
          <w:tab w:val="clear" w:pos="720"/>
          <w:tab w:val="num" w:pos="993"/>
        </w:tabs>
        <w:spacing w:before="100" w:beforeAutospacing="1" w:after="100" w:afterAutospacing="1" w:line="240" w:lineRule="auto"/>
        <w:ind w:hanging="11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27643">
        <w:rPr>
          <w:rFonts w:ascii="Times New Roman" w:eastAsia="Times New Roman" w:hAnsi="Times New Roman" w:cs="Times New Roman"/>
          <w:sz w:val="24"/>
          <w:szCs w:val="24"/>
          <w:lang w:eastAsia="fr-FR"/>
        </w:rPr>
        <w:t>Contrôle des tensions et intensités</w:t>
      </w:r>
    </w:p>
    <w:p w14:paraId="4C455F94" w14:textId="77777777" w:rsidR="00827643" w:rsidRPr="00827643" w:rsidRDefault="00827643" w:rsidP="00827643">
      <w:pPr>
        <w:numPr>
          <w:ilvl w:val="0"/>
          <w:numId w:val="5"/>
        </w:numPr>
        <w:tabs>
          <w:tab w:val="clear" w:pos="720"/>
          <w:tab w:val="num" w:pos="993"/>
        </w:tabs>
        <w:spacing w:before="100" w:beforeAutospacing="1" w:after="100" w:afterAutospacing="1" w:line="240" w:lineRule="auto"/>
        <w:ind w:hanging="11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27643">
        <w:rPr>
          <w:rFonts w:ascii="Times New Roman" w:eastAsia="Times New Roman" w:hAnsi="Times New Roman" w:cs="Times New Roman"/>
          <w:sz w:val="24"/>
          <w:szCs w:val="24"/>
          <w:lang w:eastAsia="fr-FR"/>
        </w:rPr>
        <w:t>Remplacement des filtres intégrés (si applicable)</w:t>
      </w:r>
    </w:p>
    <w:p w14:paraId="1C709985" w14:textId="77777777" w:rsidR="00827643" w:rsidRPr="00827643" w:rsidRDefault="00827643" w:rsidP="00827643">
      <w:pPr>
        <w:numPr>
          <w:ilvl w:val="0"/>
          <w:numId w:val="5"/>
        </w:numPr>
        <w:tabs>
          <w:tab w:val="clear" w:pos="720"/>
          <w:tab w:val="num" w:pos="993"/>
        </w:tabs>
        <w:spacing w:before="100" w:beforeAutospacing="1" w:after="100" w:afterAutospacing="1" w:line="240" w:lineRule="auto"/>
        <w:ind w:hanging="11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27643">
        <w:rPr>
          <w:rFonts w:ascii="Times New Roman" w:eastAsia="Times New Roman" w:hAnsi="Times New Roman" w:cs="Times New Roman"/>
          <w:sz w:val="24"/>
          <w:szCs w:val="24"/>
          <w:lang w:eastAsia="fr-FR"/>
        </w:rPr>
        <w:t>Vérification du fonctionnement général et de la régulation</w:t>
      </w:r>
    </w:p>
    <w:p w14:paraId="26BE343F" w14:textId="77777777" w:rsidR="00827643" w:rsidRPr="00827643" w:rsidRDefault="00827643" w:rsidP="0082764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</w:pPr>
      <w:r w:rsidRPr="0082764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3. Filtres</w:t>
      </w:r>
    </w:p>
    <w:p w14:paraId="69E71FD0" w14:textId="77777777" w:rsidR="00827643" w:rsidRPr="00827643" w:rsidRDefault="00266EE1" w:rsidP="008276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66E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sym w:font="Wingdings" w:char="F0E0"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</w:t>
      </w:r>
      <w:r w:rsidR="00827643" w:rsidRPr="0082764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Fréquence : 1 fois par an</w:t>
      </w:r>
    </w:p>
    <w:p w14:paraId="62BC60FA" w14:textId="77777777" w:rsidR="00827643" w:rsidRPr="00827643" w:rsidRDefault="00827643" w:rsidP="00827643">
      <w:pPr>
        <w:numPr>
          <w:ilvl w:val="0"/>
          <w:numId w:val="5"/>
        </w:numPr>
        <w:tabs>
          <w:tab w:val="clear" w:pos="720"/>
          <w:tab w:val="num" w:pos="993"/>
        </w:tabs>
        <w:spacing w:before="100" w:beforeAutospacing="1" w:after="100" w:afterAutospacing="1" w:line="240" w:lineRule="auto"/>
        <w:ind w:hanging="11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27643">
        <w:rPr>
          <w:rFonts w:ascii="Times New Roman" w:eastAsia="Times New Roman" w:hAnsi="Times New Roman" w:cs="Times New Roman"/>
          <w:sz w:val="24"/>
          <w:szCs w:val="24"/>
          <w:lang w:eastAsia="fr-FR"/>
        </w:rPr>
        <w:t>Remplacement de l’élément filtrant</w:t>
      </w:r>
    </w:p>
    <w:p w14:paraId="6FE13EAB" w14:textId="77777777" w:rsidR="00827643" w:rsidRPr="00827643" w:rsidRDefault="00827643" w:rsidP="00827643">
      <w:pPr>
        <w:numPr>
          <w:ilvl w:val="0"/>
          <w:numId w:val="5"/>
        </w:numPr>
        <w:tabs>
          <w:tab w:val="clear" w:pos="720"/>
          <w:tab w:val="num" w:pos="993"/>
        </w:tabs>
        <w:spacing w:before="100" w:beforeAutospacing="1" w:after="100" w:afterAutospacing="1" w:line="240" w:lineRule="auto"/>
        <w:ind w:hanging="11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27643">
        <w:rPr>
          <w:rFonts w:ascii="Times New Roman" w:eastAsia="Times New Roman" w:hAnsi="Times New Roman" w:cs="Times New Roman"/>
          <w:sz w:val="24"/>
          <w:szCs w:val="24"/>
          <w:lang w:eastAsia="fr-FR"/>
        </w:rPr>
        <w:t>Nettoyage du purgeur</w:t>
      </w:r>
    </w:p>
    <w:p w14:paraId="2F2E1CE2" w14:textId="77777777" w:rsidR="00827643" w:rsidRPr="00827643" w:rsidRDefault="00827643" w:rsidP="0082764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</w:pPr>
      <w:r w:rsidRPr="0082764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4. Traitement des condensats par gravité</w:t>
      </w:r>
    </w:p>
    <w:p w14:paraId="1716E032" w14:textId="77777777" w:rsidR="00827643" w:rsidRPr="00827643" w:rsidRDefault="00266EE1" w:rsidP="008276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266E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sym w:font="Wingdings" w:char="F0E0"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</w:t>
      </w:r>
      <w:r w:rsidR="00827643" w:rsidRPr="0082764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Fréquence : 1 fois par an</w:t>
      </w:r>
    </w:p>
    <w:p w14:paraId="63A3ACB0" w14:textId="77777777" w:rsidR="00827643" w:rsidRPr="00827643" w:rsidRDefault="00827643" w:rsidP="00827643">
      <w:pPr>
        <w:numPr>
          <w:ilvl w:val="0"/>
          <w:numId w:val="5"/>
        </w:numPr>
        <w:tabs>
          <w:tab w:val="clear" w:pos="720"/>
          <w:tab w:val="num" w:pos="993"/>
        </w:tabs>
        <w:spacing w:before="100" w:beforeAutospacing="1" w:after="100" w:afterAutospacing="1" w:line="240" w:lineRule="auto"/>
        <w:ind w:hanging="11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27643">
        <w:rPr>
          <w:rFonts w:ascii="Times New Roman" w:eastAsia="Times New Roman" w:hAnsi="Times New Roman" w:cs="Times New Roman"/>
          <w:sz w:val="24"/>
          <w:szCs w:val="24"/>
          <w:lang w:eastAsia="fr-FR"/>
        </w:rPr>
        <w:t>Remplacement des pré-filtres et filtres</w:t>
      </w:r>
    </w:p>
    <w:p w14:paraId="1924C391" w14:textId="77777777" w:rsidR="00827643" w:rsidRPr="00827643" w:rsidRDefault="00827643" w:rsidP="00827643">
      <w:pPr>
        <w:numPr>
          <w:ilvl w:val="0"/>
          <w:numId w:val="5"/>
        </w:numPr>
        <w:tabs>
          <w:tab w:val="clear" w:pos="720"/>
          <w:tab w:val="num" w:pos="993"/>
        </w:tabs>
        <w:spacing w:before="100" w:beforeAutospacing="1" w:after="100" w:afterAutospacing="1" w:line="240" w:lineRule="auto"/>
        <w:ind w:hanging="11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27643">
        <w:rPr>
          <w:rFonts w:ascii="Times New Roman" w:eastAsia="Times New Roman" w:hAnsi="Times New Roman" w:cs="Times New Roman"/>
          <w:sz w:val="24"/>
          <w:szCs w:val="24"/>
          <w:lang w:eastAsia="fr-FR"/>
        </w:rPr>
        <w:t>Contrôle de la turbidité des rejets après traitement</w:t>
      </w:r>
    </w:p>
    <w:p w14:paraId="326F4D2C" w14:textId="77777777" w:rsidR="00827643" w:rsidRPr="00827643" w:rsidRDefault="00827643" w:rsidP="0082764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</w:pPr>
      <w:r w:rsidRPr="0082764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  <w:t>5. Purgeur(s)</w:t>
      </w:r>
    </w:p>
    <w:p w14:paraId="72F04D00" w14:textId="77777777" w:rsidR="00827643" w:rsidRPr="00827643" w:rsidRDefault="00266EE1" w:rsidP="008276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66EE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sym w:font="Wingdings" w:char="F0E0"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</w:t>
      </w:r>
      <w:r w:rsidR="00827643" w:rsidRPr="0082764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Fréquence : 1 fois par an</w:t>
      </w:r>
    </w:p>
    <w:p w14:paraId="07C6E5CD" w14:textId="77777777" w:rsidR="00827643" w:rsidRPr="00827643" w:rsidRDefault="00827643" w:rsidP="00827643">
      <w:pPr>
        <w:numPr>
          <w:ilvl w:val="0"/>
          <w:numId w:val="5"/>
        </w:numPr>
        <w:tabs>
          <w:tab w:val="clear" w:pos="720"/>
          <w:tab w:val="num" w:pos="993"/>
        </w:tabs>
        <w:spacing w:before="100" w:beforeAutospacing="1" w:after="100" w:afterAutospacing="1" w:line="240" w:lineRule="auto"/>
        <w:ind w:hanging="11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27643">
        <w:rPr>
          <w:rFonts w:ascii="Times New Roman" w:eastAsia="Times New Roman" w:hAnsi="Times New Roman" w:cs="Times New Roman"/>
          <w:sz w:val="24"/>
          <w:szCs w:val="24"/>
          <w:lang w:eastAsia="fr-FR"/>
        </w:rPr>
        <w:t>Ouverture et nettoyage du purgeur</w:t>
      </w:r>
    </w:p>
    <w:p w14:paraId="746A930E" w14:textId="77777777" w:rsidR="00827643" w:rsidRPr="00827643" w:rsidRDefault="00827643" w:rsidP="00827643">
      <w:pPr>
        <w:numPr>
          <w:ilvl w:val="0"/>
          <w:numId w:val="5"/>
        </w:numPr>
        <w:tabs>
          <w:tab w:val="clear" w:pos="720"/>
          <w:tab w:val="num" w:pos="993"/>
        </w:tabs>
        <w:spacing w:before="100" w:beforeAutospacing="1" w:after="100" w:afterAutospacing="1" w:line="240" w:lineRule="auto"/>
        <w:ind w:hanging="11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827643">
        <w:rPr>
          <w:rFonts w:ascii="Times New Roman" w:eastAsia="Times New Roman" w:hAnsi="Times New Roman" w:cs="Times New Roman"/>
          <w:sz w:val="24"/>
          <w:szCs w:val="24"/>
          <w:lang w:eastAsia="fr-FR"/>
        </w:rPr>
        <w:t>Remplacement des pièces d’usure selon kit constructeur</w:t>
      </w:r>
    </w:p>
    <w:p w14:paraId="37987905" w14:textId="77777777" w:rsidR="00827643" w:rsidRDefault="00827643" w:rsidP="00827643"/>
    <w:sectPr w:rsidR="008276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F36BD"/>
    <w:multiLevelType w:val="multilevel"/>
    <w:tmpl w:val="D08C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D414BF"/>
    <w:multiLevelType w:val="multilevel"/>
    <w:tmpl w:val="D08C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44624F"/>
    <w:multiLevelType w:val="multilevel"/>
    <w:tmpl w:val="D08C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8C25F0"/>
    <w:multiLevelType w:val="multilevel"/>
    <w:tmpl w:val="D08C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2B713A"/>
    <w:multiLevelType w:val="multilevel"/>
    <w:tmpl w:val="D08C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F4464F"/>
    <w:multiLevelType w:val="multilevel"/>
    <w:tmpl w:val="D08C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5D0072"/>
    <w:multiLevelType w:val="multilevel"/>
    <w:tmpl w:val="D08C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A841EE"/>
    <w:multiLevelType w:val="hybridMultilevel"/>
    <w:tmpl w:val="13A4DA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3B01B2"/>
    <w:multiLevelType w:val="hybridMultilevel"/>
    <w:tmpl w:val="F8A43E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81477"/>
    <w:multiLevelType w:val="multilevel"/>
    <w:tmpl w:val="D08C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921022"/>
    <w:multiLevelType w:val="multilevel"/>
    <w:tmpl w:val="D08C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F90166"/>
    <w:multiLevelType w:val="multilevel"/>
    <w:tmpl w:val="D08C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E1A6FE2"/>
    <w:multiLevelType w:val="multilevel"/>
    <w:tmpl w:val="D08C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EA2463"/>
    <w:multiLevelType w:val="multilevel"/>
    <w:tmpl w:val="D08C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4505D1"/>
    <w:multiLevelType w:val="multilevel"/>
    <w:tmpl w:val="D08C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540E3B"/>
    <w:multiLevelType w:val="hybridMultilevel"/>
    <w:tmpl w:val="8AF8B1B6"/>
    <w:lvl w:ilvl="0" w:tplc="812E2A70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A8070E"/>
    <w:multiLevelType w:val="multilevel"/>
    <w:tmpl w:val="D08C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49165C"/>
    <w:multiLevelType w:val="multilevel"/>
    <w:tmpl w:val="D08C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1E0D4A"/>
    <w:multiLevelType w:val="multilevel"/>
    <w:tmpl w:val="D08C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793285"/>
    <w:multiLevelType w:val="multilevel"/>
    <w:tmpl w:val="D08C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6529EE"/>
    <w:multiLevelType w:val="multilevel"/>
    <w:tmpl w:val="D08C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4CD41E2"/>
    <w:multiLevelType w:val="hybridMultilevel"/>
    <w:tmpl w:val="8B54869A"/>
    <w:lvl w:ilvl="0" w:tplc="621AD90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0E245F"/>
    <w:multiLevelType w:val="multilevel"/>
    <w:tmpl w:val="D08C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B23409E"/>
    <w:multiLevelType w:val="hybridMultilevel"/>
    <w:tmpl w:val="4628F3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963922"/>
    <w:multiLevelType w:val="multilevel"/>
    <w:tmpl w:val="D08C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F00BBC"/>
    <w:multiLevelType w:val="multilevel"/>
    <w:tmpl w:val="D08C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175384"/>
    <w:multiLevelType w:val="multilevel"/>
    <w:tmpl w:val="D08C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224270"/>
    <w:multiLevelType w:val="multilevel"/>
    <w:tmpl w:val="D08C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4C5510A"/>
    <w:multiLevelType w:val="multilevel"/>
    <w:tmpl w:val="D08C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8EE69E7"/>
    <w:multiLevelType w:val="multilevel"/>
    <w:tmpl w:val="D08C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A4C5DAC"/>
    <w:multiLevelType w:val="hybridMultilevel"/>
    <w:tmpl w:val="9D30E1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8A7B39"/>
    <w:multiLevelType w:val="multilevel"/>
    <w:tmpl w:val="D08C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06B7F11"/>
    <w:multiLevelType w:val="multilevel"/>
    <w:tmpl w:val="D08C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08E39C7"/>
    <w:multiLevelType w:val="multilevel"/>
    <w:tmpl w:val="D08C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5467B9"/>
    <w:multiLevelType w:val="multilevel"/>
    <w:tmpl w:val="D08C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3227C6"/>
    <w:multiLevelType w:val="hybridMultilevel"/>
    <w:tmpl w:val="1D188860"/>
    <w:lvl w:ilvl="0" w:tplc="621AD90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5610735">
    <w:abstractNumId w:val="7"/>
  </w:num>
  <w:num w:numId="2" w16cid:durableId="1936012823">
    <w:abstractNumId w:val="4"/>
  </w:num>
  <w:num w:numId="3" w16cid:durableId="1636331666">
    <w:abstractNumId w:val="34"/>
  </w:num>
  <w:num w:numId="4" w16cid:durableId="1126507126">
    <w:abstractNumId w:val="31"/>
  </w:num>
  <w:num w:numId="5" w16cid:durableId="61607420">
    <w:abstractNumId w:val="12"/>
  </w:num>
  <w:num w:numId="6" w16cid:durableId="2115200637">
    <w:abstractNumId w:val="3"/>
  </w:num>
  <w:num w:numId="7" w16cid:durableId="1045905434">
    <w:abstractNumId w:val="9"/>
  </w:num>
  <w:num w:numId="8" w16cid:durableId="237251830">
    <w:abstractNumId w:val="19"/>
  </w:num>
  <w:num w:numId="9" w16cid:durableId="256061926">
    <w:abstractNumId w:val="26"/>
  </w:num>
  <w:num w:numId="10" w16cid:durableId="479003049">
    <w:abstractNumId w:val="16"/>
  </w:num>
  <w:num w:numId="11" w16cid:durableId="1832942553">
    <w:abstractNumId w:val="20"/>
  </w:num>
  <w:num w:numId="12" w16cid:durableId="1994335702">
    <w:abstractNumId w:val="25"/>
  </w:num>
  <w:num w:numId="13" w16cid:durableId="1034161224">
    <w:abstractNumId w:val="29"/>
  </w:num>
  <w:num w:numId="14" w16cid:durableId="2022079481">
    <w:abstractNumId w:val="2"/>
  </w:num>
  <w:num w:numId="15" w16cid:durableId="264844447">
    <w:abstractNumId w:val="13"/>
  </w:num>
  <w:num w:numId="16" w16cid:durableId="225992914">
    <w:abstractNumId w:val="17"/>
  </w:num>
  <w:num w:numId="17" w16cid:durableId="1083187823">
    <w:abstractNumId w:val="0"/>
  </w:num>
  <w:num w:numId="18" w16cid:durableId="2016689673">
    <w:abstractNumId w:val="18"/>
  </w:num>
  <w:num w:numId="19" w16cid:durableId="677587487">
    <w:abstractNumId w:val="32"/>
  </w:num>
  <w:num w:numId="20" w16cid:durableId="1635452604">
    <w:abstractNumId w:val="33"/>
  </w:num>
  <w:num w:numId="21" w16cid:durableId="1002707361">
    <w:abstractNumId w:val="23"/>
  </w:num>
  <w:num w:numId="22" w16cid:durableId="2064210401">
    <w:abstractNumId w:val="21"/>
  </w:num>
  <w:num w:numId="23" w16cid:durableId="1726298002">
    <w:abstractNumId w:val="24"/>
  </w:num>
  <w:num w:numId="24" w16cid:durableId="11762646">
    <w:abstractNumId w:val="11"/>
  </w:num>
  <w:num w:numId="25" w16cid:durableId="1242909948">
    <w:abstractNumId w:val="28"/>
  </w:num>
  <w:num w:numId="26" w16cid:durableId="1497186186">
    <w:abstractNumId w:val="14"/>
  </w:num>
  <w:num w:numId="27" w16cid:durableId="512036073">
    <w:abstractNumId w:val="27"/>
  </w:num>
  <w:num w:numId="28" w16cid:durableId="610354453">
    <w:abstractNumId w:val="1"/>
  </w:num>
  <w:num w:numId="29" w16cid:durableId="1298686608">
    <w:abstractNumId w:val="10"/>
  </w:num>
  <w:num w:numId="30" w16cid:durableId="335304096">
    <w:abstractNumId w:val="6"/>
  </w:num>
  <w:num w:numId="31" w16cid:durableId="1772509639">
    <w:abstractNumId w:val="22"/>
  </w:num>
  <w:num w:numId="32" w16cid:durableId="317657789">
    <w:abstractNumId w:val="5"/>
  </w:num>
  <w:num w:numId="33" w16cid:durableId="711613061">
    <w:abstractNumId w:val="35"/>
  </w:num>
  <w:num w:numId="34" w16cid:durableId="685669386">
    <w:abstractNumId w:val="8"/>
  </w:num>
  <w:num w:numId="35" w16cid:durableId="1657488205">
    <w:abstractNumId w:val="30"/>
  </w:num>
  <w:num w:numId="36" w16cid:durableId="533557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1" w:cryptProviderType="rsaAES" w:cryptAlgorithmClass="hash" w:cryptAlgorithmType="typeAny" w:cryptAlgorithmSid="14" w:cryptSpinCount="100000" w:hash="UvxcR/HxuTEi5wLVf5OC0W8ad3HMlp/CL48R+tV3Z/mxD1GRbUyksEW8xEafoVQC/BUOgRO2k6LYjJWv2xTwHg==" w:salt="QJh/M2wEASVTO8DkusEA7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1F8"/>
    <w:rsid w:val="00266EE1"/>
    <w:rsid w:val="0059013E"/>
    <w:rsid w:val="0067737B"/>
    <w:rsid w:val="007407D8"/>
    <w:rsid w:val="00792167"/>
    <w:rsid w:val="00827643"/>
    <w:rsid w:val="008C7FF8"/>
    <w:rsid w:val="00A676C7"/>
    <w:rsid w:val="00B544A4"/>
    <w:rsid w:val="00C654CE"/>
    <w:rsid w:val="00D311F8"/>
    <w:rsid w:val="00DA0309"/>
    <w:rsid w:val="00E32BA2"/>
    <w:rsid w:val="00EB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F19FA"/>
  <w15:chartTrackingRefBased/>
  <w15:docId w15:val="{F59CCF22-FD0D-4981-9341-A4B33F4D3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311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337</Words>
  <Characters>1859</Characters>
  <Application>Microsoft Office Word</Application>
  <DocSecurity>8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Assemblée nationale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Abdeilah M'hamdi</dc:creator>
  <cp:keywords/>
  <dc:description/>
  <cp:lastModifiedBy>Ophélie Gatouillat</cp:lastModifiedBy>
  <cp:revision>3</cp:revision>
  <dcterms:created xsi:type="dcterms:W3CDTF">2026-03-24T13:33:00Z</dcterms:created>
  <dcterms:modified xsi:type="dcterms:W3CDTF">2026-04-08T14:52:00Z</dcterms:modified>
</cp:coreProperties>
</file>